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506"/>
        <w:gridCol w:w="1896"/>
        <w:gridCol w:w="1712"/>
        <w:gridCol w:w="348"/>
        <w:gridCol w:w="1241"/>
        <w:gridCol w:w="1477"/>
      </w:tblGrid>
      <w:tr w:rsidR="00BC08CB" w:rsidRPr="00BC08CB" w:rsidTr="00BC08CB">
        <w:trPr>
          <w:trHeight w:val="31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BC08CB" w:rsidRPr="00BC08CB" w:rsidRDefault="00BC08CB" w:rsidP="00B30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SOLICITUD DE ARBITRAJE CAMPEONATO PROVINCIAL</w:t>
            </w:r>
            <w:r w:rsidR="00B30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EQUIPOS 20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  <w:r w:rsidR="00A37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Ciudad</w:t>
            </w:r>
          </w:p>
        </w:tc>
        <w:tc>
          <w:tcPr>
            <w:tcW w:w="3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Tfno</w:t>
            </w:r>
            <w:proofErr w:type="spellEnd"/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email de contacto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55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Indicar con una X su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título arbitral. 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El habilitado podrá ser designado si hay plazas disponibles. 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Internacional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FIDE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Nacional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Auton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1er Nivel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600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B30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Nombre del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torneo más importante</w:t>
            </w:r>
            <w:r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arbitrado por el solicitante, </w:t>
            </w:r>
            <w:r w:rsidRPr="00BC08C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en 201</w:t>
            </w:r>
            <w:r w:rsidR="00B30295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8</w:t>
            </w:r>
            <w:r w:rsidRPr="00BC08C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o antes</w:t>
            </w:r>
            <w:r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indicando sus características.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del Torneo:</w:t>
            </w:r>
          </w:p>
        </w:tc>
        <w:tc>
          <w:tcPr>
            <w:tcW w:w="3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Año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Ritmo de Juego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Nº rondas arbitradas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Si es open: Nº titulados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Si liga: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Categ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FIDE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Señale su función arbitral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Principal o Adjunto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Auxiliar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Otros datos:</w:t>
            </w:r>
          </w:p>
        </w:tc>
        <w:tc>
          <w:tcPr>
            <w:tcW w:w="66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55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B30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Rotacion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: 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Señale el torneo provincial </w:t>
            </w:r>
            <w:r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arbitrado por el solicitante </w:t>
            </w:r>
            <w:r w:rsidR="00F908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en temporada 201</w:t>
            </w:r>
            <w:r w:rsidR="00B30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8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Ritmo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 rondas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Principal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Auxiliar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30295">
        <w:trPr>
          <w:trHeight w:val="851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F9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Coste DGRA: La DGRA abonará la tarifa vigente tanto para los árbitros  principales como auxiliares. 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1080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F90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Señale con una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X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ES"/>
              </w:rPr>
              <w:t>qué Campeonato solicita y si pide Principal o Auxiliar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,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Si solicita los dos</w:t>
            </w:r>
            <w:r w:rsidR="00F908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 xml:space="preserve"> o más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campeonatos debe escribir 1</w:t>
            </w:r>
            <w:r w:rsidR="00F908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, 2, 3 sucesivamente 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para indicar su preferencia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 Si no rellena correctamente este recuadro la DGRA podrá asignar libremente.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principal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Auxiliar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Campeonato por Equipos 1ª y 2ª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Division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Campeonato Juvenil y Veteranos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Campeonato Escolar “A”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Campeonato Absoluto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Fase Provincial Cº Absoluto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Andalucia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31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Esta hoja de datos será baremada por la DGRA.</w:t>
            </w:r>
          </w:p>
        </w:tc>
      </w:tr>
      <w:tr w:rsidR="00BC08CB" w:rsidRPr="00BC08CB" w:rsidTr="00BC08CB">
        <w:trPr>
          <w:trHeight w:val="31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FA2055" w:rsidP="00B30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ES"/>
              </w:rPr>
            </w:pPr>
            <w:hyperlink r:id="rId4" w:history="1">
              <w:r w:rsidR="00A378B6" w:rsidRPr="00ED72C5">
                <w:rPr>
                  <w:rStyle w:val="Hipervnculo"/>
                  <w:rFonts w:ascii="Calibri" w:eastAsia="Times New Roman" w:hAnsi="Calibri" w:cs="Times New Roman"/>
                  <w:lang w:eastAsia="es-ES"/>
                </w:rPr>
                <w:t>Enviar esta solicitud por mail a granadina.ajedrez@gmail.com hasta el 2</w:t>
              </w:r>
              <w:r w:rsidR="00B30295">
                <w:rPr>
                  <w:rStyle w:val="Hipervnculo"/>
                  <w:rFonts w:ascii="Calibri" w:eastAsia="Times New Roman" w:hAnsi="Calibri" w:cs="Times New Roman"/>
                  <w:lang w:eastAsia="es-ES"/>
                </w:rPr>
                <w:t>1</w:t>
              </w:r>
              <w:r w:rsidR="00A378B6" w:rsidRPr="00ED72C5">
                <w:rPr>
                  <w:rStyle w:val="Hipervnculo"/>
                  <w:rFonts w:ascii="Calibri" w:eastAsia="Times New Roman" w:hAnsi="Calibri" w:cs="Times New Roman"/>
                  <w:lang w:eastAsia="es-ES"/>
                </w:rPr>
                <w:t xml:space="preserve"> de Septiembre 201</w:t>
              </w:r>
              <w:r w:rsidR="00B30295">
                <w:rPr>
                  <w:rStyle w:val="Hipervnculo"/>
                  <w:rFonts w:ascii="Calibri" w:eastAsia="Times New Roman" w:hAnsi="Calibri" w:cs="Times New Roman"/>
                  <w:lang w:eastAsia="es-ES"/>
                </w:rPr>
                <w:t>8</w:t>
              </w:r>
            </w:hyperlink>
          </w:p>
        </w:tc>
      </w:tr>
    </w:tbl>
    <w:p w:rsidR="00E660B5" w:rsidRDefault="00E660B5" w:rsidP="00B30295"/>
    <w:sectPr w:rsidR="00E660B5" w:rsidSect="00090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0A82"/>
    <w:rsid w:val="00014E6C"/>
    <w:rsid w:val="00072926"/>
    <w:rsid w:val="0009017C"/>
    <w:rsid w:val="00153149"/>
    <w:rsid w:val="00290AF0"/>
    <w:rsid w:val="002920D8"/>
    <w:rsid w:val="003D113E"/>
    <w:rsid w:val="004A60E6"/>
    <w:rsid w:val="00530A82"/>
    <w:rsid w:val="005C7F6E"/>
    <w:rsid w:val="005F7C19"/>
    <w:rsid w:val="0064018E"/>
    <w:rsid w:val="00662F11"/>
    <w:rsid w:val="006855F2"/>
    <w:rsid w:val="008A231E"/>
    <w:rsid w:val="00A378B6"/>
    <w:rsid w:val="00A763C5"/>
    <w:rsid w:val="00B30295"/>
    <w:rsid w:val="00B504B1"/>
    <w:rsid w:val="00B555C9"/>
    <w:rsid w:val="00B801C1"/>
    <w:rsid w:val="00BC08CB"/>
    <w:rsid w:val="00C4310E"/>
    <w:rsid w:val="00CD3400"/>
    <w:rsid w:val="00E660B5"/>
    <w:rsid w:val="00F908D5"/>
    <w:rsid w:val="00FA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0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30A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30A8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66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viar%20esta%20solicitud%20por%20mail%20a%20granadina.ajedrez@gmail.com%20hasta%20el%2024%20de%20Septiembre%20201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</dc:creator>
  <cp:lastModifiedBy>MANOLO</cp:lastModifiedBy>
  <cp:revision>2</cp:revision>
  <dcterms:created xsi:type="dcterms:W3CDTF">2018-09-17T17:08:00Z</dcterms:created>
  <dcterms:modified xsi:type="dcterms:W3CDTF">2018-09-17T17:08:00Z</dcterms:modified>
</cp:coreProperties>
</file>